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10" w:rsidRPr="00ED622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b/>
          <w:caps/>
          <w:sz w:val="20"/>
          <w:szCs w:val="20"/>
        </w:rPr>
      </w:pPr>
      <w:r w:rsidRPr="00ED6220">
        <w:rPr>
          <w:rFonts w:ascii="Trebuchet MS" w:hAnsi="Trebuchet MS"/>
          <w:b/>
          <w:caps/>
          <w:sz w:val="20"/>
          <w:szCs w:val="20"/>
        </w:rPr>
        <w:t xml:space="preserve">Prohlášení zákonných zástupců dítěte </w:t>
      </w:r>
    </w:p>
    <w:p w:rsidR="00935E1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Prohlašuji, že mé dítě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nar.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bytem </w:t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 xml:space="preserve">……………………, </w:t>
      </w:r>
      <w:r w:rsidRPr="00ED6220">
        <w:rPr>
          <w:rFonts w:ascii="Trebuchet MS" w:hAnsi="Trebuchet MS"/>
          <w:sz w:val="20"/>
          <w:szCs w:val="20"/>
        </w:rPr>
        <w:t xml:space="preserve">je způsobilé zúčastnit se </w:t>
      </w:r>
      <w:r>
        <w:rPr>
          <w:rFonts w:ascii="Trebuchet MS" w:hAnsi="Trebuchet MS"/>
          <w:sz w:val="20"/>
          <w:szCs w:val="20"/>
        </w:rPr>
        <w:t xml:space="preserve">představení </w:t>
      </w:r>
      <w:r w:rsidR="000D7E25">
        <w:rPr>
          <w:rFonts w:ascii="Trebuchet MS" w:hAnsi="Trebuchet MS"/>
          <w:sz w:val="20"/>
          <w:szCs w:val="20"/>
        </w:rPr>
        <w:t>…………………….</w:t>
      </w:r>
      <w:r w:rsidR="0029626D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29626D">
        <w:rPr>
          <w:rFonts w:ascii="Trebuchet MS" w:hAnsi="Trebuchet MS"/>
          <w:sz w:val="20"/>
          <w:szCs w:val="20"/>
        </w:rPr>
        <w:t>dne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0D7E25">
        <w:rPr>
          <w:rFonts w:ascii="Trebuchet MS" w:hAnsi="Trebuchet MS"/>
          <w:sz w:val="20"/>
          <w:szCs w:val="20"/>
        </w:rPr>
        <w:t>……………………</w:t>
      </w:r>
      <w:r>
        <w:rPr>
          <w:rFonts w:ascii="Trebuchet MS" w:hAnsi="Trebuchet MS"/>
          <w:sz w:val="20"/>
          <w:szCs w:val="20"/>
        </w:rPr>
        <w:t xml:space="preserve"> </w:t>
      </w:r>
      <w:r w:rsidRPr="00ED6220">
        <w:rPr>
          <w:rFonts w:ascii="Trebuchet MS" w:hAnsi="Trebuchet MS"/>
          <w:sz w:val="20"/>
          <w:szCs w:val="20"/>
        </w:rPr>
        <w:t>od</w:t>
      </w:r>
      <w:r>
        <w:rPr>
          <w:rFonts w:ascii="Trebuchet MS" w:hAnsi="Trebuchet MS"/>
          <w:sz w:val="20"/>
          <w:szCs w:val="20"/>
        </w:rPr>
        <w:t xml:space="preserve"> </w:t>
      </w:r>
      <w:r w:rsidR="000D7E25">
        <w:rPr>
          <w:rFonts w:ascii="Trebuchet MS" w:hAnsi="Trebuchet MS"/>
          <w:sz w:val="20"/>
          <w:szCs w:val="20"/>
        </w:rPr>
        <w:t>………………</w:t>
      </w:r>
      <w:r>
        <w:rPr>
          <w:rFonts w:ascii="Trebuchet MS" w:hAnsi="Trebuchet MS"/>
          <w:sz w:val="20"/>
          <w:szCs w:val="20"/>
        </w:rPr>
        <w:t xml:space="preserve"> hod. do </w:t>
      </w:r>
      <w:r w:rsidR="000D7E25">
        <w:rPr>
          <w:rFonts w:ascii="Trebuchet MS" w:hAnsi="Trebuchet MS"/>
          <w:sz w:val="20"/>
          <w:szCs w:val="20"/>
        </w:rPr>
        <w:t>……………….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hod.</w:t>
      </w:r>
    </w:p>
    <w:p w:rsidR="00935E10" w:rsidRPr="00ED622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Pr="00ED622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Prohlašuji ve smyslu § 9 odst. 1 zákona č. 258/2000 o ochraně veřejného zdraví v platném znění, </w:t>
      </w:r>
      <w:r>
        <w:rPr>
          <w:rFonts w:ascii="Trebuchet MS" w:hAnsi="Trebuchet MS"/>
          <w:sz w:val="20"/>
          <w:szCs w:val="20"/>
        </w:rPr>
        <w:br/>
      </w:r>
      <w:r w:rsidRPr="00ED6220">
        <w:rPr>
          <w:rFonts w:ascii="Trebuchet MS" w:hAnsi="Trebuchet MS"/>
          <w:sz w:val="20"/>
          <w:szCs w:val="20"/>
        </w:rPr>
        <w:t>že ošetřující lékař nenařídil výše jmenovanému dítěti, které je v mé péči, změnu režimu, dítě nejeví známky akutního onemocnění (např. horečky,</w:t>
      </w:r>
      <w:r>
        <w:rPr>
          <w:rFonts w:ascii="Trebuchet MS" w:hAnsi="Trebuchet MS"/>
          <w:sz w:val="20"/>
          <w:szCs w:val="20"/>
        </w:rPr>
        <w:t xml:space="preserve"> kašel, dušnost, náhlá ztráta chuti, čichu,</w:t>
      </w:r>
      <w:r w:rsidRPr="00ED6220">
        <w:rPr>
          <w:rFonts w:ascii="Trebuchet MS" w:hAnsi="Trebuchet MS"/>
          <w:sz w:val="20"/>
          <w:szCs w:val="20"/>
        </w:rPr>
        <w:t xml:space="preserve"> průjem, zvracení) a okresní hygienik ani ošetřující lékař mu nenařídil karanténní opatření. Není mi též známo, že by v posledních 14 dnech před nástupem na tábor přišlo toto dítě do styku s osobami nemocnými infekčním onemocněním nebo podezřelými z nákazy. Jsem si </w:t>
      </w:r>
      <w:proofErr w:type="gramStart"/>
      <w:r w:rsidRPr="00ED6220">
        <w:rPr>
          <w:rFonts w:ascii="Trebuchet MS" w:hAnsi="Trebuchet MS"/>
          <w:sz w:val="20"/>
          <w:szCs w:val="20"/>
        </w:rPr>
        <w:t>vědom(a) právních</w:t>
      </w:r>
      <w:proofErr w:type="gramEnd"/>
      <w:r w:rsidRPr="00ED6220">
        <w:rPr>
          <w:rFonts w:ascii="Trebuchet MS" w:hAnsi="Trebuchet MS"/>
          <w:sz w:val="20"/>
          <w:szCs w:val="20"/>
        </w:rPr>
        <w:t xml:space="preserve"> následků, které by mne postihly, kdyby toto mé prohlášení bylo nepravdivé. </w:t>
      </w:r>
    </w:p>
    <w:p w:rsidR="00935E10" w:rsidRPr="00ED622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Pr="006E0E02" w:rsidRDefault="00935E10" w:rsidP="00935E10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>V ……………………………………</w:t>
      </w:r>
      <w:r>
        <w:rPr>
          <w:rFonts w:ascii="Trebuchet MS" w:hAnsi="Trebuchet MS"/>
          <w:sz w:val="20"/>
          <w:szCs w:val="20"/>
        </w:rPr>
        <w:t>…………………</w:t>
      </w:r>
      <w:proofErr w:type="gramStart"/>
      <w:r>
        <w:rPr>
          <w:rFonts w:ascii="Trebuchet MS" w:hAnsi="Trebuchet MS"/>
          <w:sz w:val="20"/>
          <w:szCs w:val="20"/>
        </w:rPr>
        <w:t xml:space="preserve">…  </w:t>
      </w:r>
      <w:r w:rsidRPr="006E0E02">
        <w:rPr>
          <w:rFonts w:ascii="Trebuchet MS" w:hAnsi="Trebuchet MS"/>
          <w:sz w:val="20"/>
          <w:szCs w:val="20"/>
        </w:rPr>
        <w:t>dne</w:t>
      </w:r>
      <w:proofErr w:type="gramEnd"/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</w:t>
      </w:r>
    </w:p>
    <w:p w:rsidR="00935E10" w:rsidRPr="00ED622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ED6220">
        <w:rPr>
          <w:rFonts w:ascii="Trebuchet MS" w:hAnsi="Trebuchet MS"/>
          <w:sz w:val="20"/>
          <w:szCs w:val="20"/>
        </w:rPr>
        <w:t xml:space="preserve"> (Toto prohlášení nesmí být starší jednoho dne před nástupem dítěte na příměstský tábor) </w:t>
      </w:r>
    </w:p>
    <w:p w:rsidR="00935E1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Jméno, příjmení: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:rsidR="00935E1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Bydliště: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:rsidR="00935E1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Telefon: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:rsidR="00935E10" w:rsidRPr="00ED6220" w:rsidRDefault="00935E10" w:rsidP="00935E10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Pr="006E0E02" w:rsidRDefault="00935E10" w:rsidP="00935E10">
      <w:pPr>
        <w:pStyle w:val="Zkladntext20"/>
        <w:shd w:val="clear" w:color="auto" w:fill="auto"/>
        <w:tabs>
          <w:tab w:val="left" w:pos="363"/>
        </w:tabs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E0E02">
        <w:rPr>
          <w:rFonts w:ascii="Trebuchet MS" w:hAnsi="Trebuchet MS"/>
          <w:sz w:val="20"/>
          <w:szCs w:val="20"/>
        </w:rPr>
        <w:t xml:space="preserve">Podpis zákonného zástupce: 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ab/>
      </w:r>
      <w:r w:rsidRPr="006E0E02">
        <w:rPr>
          <w:rFonts w:ascii="Trebuchet MS" w:hAnsi="Trebuchet MS"/>
          <w:sz w:val="20"/>
          <w:szCs w:val="20"/>
        </w:rPr>
        <w:t>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</w:t>
      </w:r>
    </w:p>
    <w:p w:rsidR="00935E10" w:rsidRPr="00ED622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</w:p>
    <w:p w:rsidR="00935E10" w:rsidRPr="00607DC0" w:rsidRDefault="00935E10" w:rsidP="00935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35E10" w:rsidRPr="00607DC0" w:rsidRDefault="00935E10" w:rsidP="00935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b/>
          <w:bCs/>
          <w:color w:val="000000"/>
          <w:sz w:val="23"/>
          <w:szCs w:val="23"/>
        </w:rPr>
        <w:t>Osoby s rizikovými faktory</w:t>
      </w:r>
    </w:p>
    <w:p w:rsidR="00935E10" w:rsidRPr="00607DC0" w:rsidRDefault="00935E10" w:rsidP="00935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b/>
          <w:bCs/>
          <w:color w:val="000000"/>
          <w:sz w:val="23"/>
          <w:szCs w:val="23"/>
        </w:rPr>
        <w:t xml:space="preserve">Ministerstvo zdravotnictví stanovilo následující rizikové faktory: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Věk nad 65 let s přidruženými chronickými chorobami.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Chronické onemocnění plic </w:t>
      </w:r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 xml:space="preserve">(zahrnuje i středně závažné a závažné astma </w:t>
      </w:r>
      <w:proofErr w:type="spellStart"/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>bronchiale</w:t>
      </w:r>
      <w:proofErr w:type="spellEnd"/>
      <w:r w:rsidRPr="00607DC0">
        <w:rPr>
          <w:rFonts w:ascii="Calibri" w:hAnsi="Calibri" w:cs="Calibri"/>
          <w:i/>
          <w:iCs/>
          <w:color w:val="000000"/>
          <w:sz w:val="23"/>
          <w:szCs w:val="23"/>
        </w:rPr>
        <w:t xml:space="preserve">) </w:t>
      </w:r>
      <w:r w:rsidRPr="00607DC0">
        <w:rPr>
          <w:rFonts w:ascii="Calibri" w:hAnsi="Calibri" w:cs="Calibri"/>
          <w:color w:val="000000"/>
          <w:sz w:val="23"/>
          <w:szCs w:val="23"/>
        </w:rPr>
        <w:t xml:space="preserve">s dlouhodobou systémovou farmakologickou léčbou.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Onemocnění srdce a/nebo velkých cév s dlouhodobou systémovou farmakologickou léčbou např. hypertenze. </w:t>
      </w:r>
    </w:p>
    <w:p w:rsidR="00935E1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>Porucha imunitního systému, např.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:rsidR="00935E10" w:rsidRPr="00607DC0" w:rsidRDefault="00935E10" w:rsidP="00935E10">
      <w:pPr>
        <w:pStyle w:val="Odstavecseseznamem"/>
        <w:autoSpaceDE w:val="0"/>
        <w:autoSpaceDN w:val="0"/>
        <w:adjustRightInd w:val="0"/>
        <w:spacing w:after="63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a) při imunosupresivní léčbě (steroidy, HIV apod.), </w:t>
      </w:r>
    </w:p>
    <w:p w:rsidR="00935E10" w:rsidRPr="00607DC0" w:rsidRDefault="00935E10" w:rsidP="00935E10">
      <w:pPr>
        <w:autoSpaceDE w:val="0"/>
        <w:autoSpaceDN w:val="0"/>
        <w:adjustRightInd w:val="0"/>
        <w:spacing w:after="25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b) při protinádorové léčbě, </w:t>
      </w:r>
    </w:p>
    <w:p w:rsidR="00935E10" w:rsidRPr="00607DC0" w:rsidRDefault="00935E10" w:rsidP="00935E10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c) po transplantaci solidních orgánů a/nebo kostní dřeně,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Těžká obezita (BMI nad 40 kg/m2).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Farmakologicky léčený diabetes </w:t>
      </w:r>
      <w:proofErr w:type="spellStart"/>
      <w:r w:rsidRPr="00607DC0">
        <w:rPr>
          <w:rFonts w:ascii="Calibri" w:hAnsi="Calibri" w:cs="Calibri"/>
          <w:color w:val="000000"/>
          <w:sz w:val="23"/>
          <w:szCs w:val="23"/>
        </w:rPr>
        <w:t>mellitus</w:t>
      </w:r>
      <w:proofErr w:type="spellEnd"/>
      <w:r w:rsidRPr="00607DC0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Chronické onemocnění ledvin vyžadující dočasnou nebo trvalou podporu/náhradu funkce ledvin (dialýza). </w:t>
      </w:r>
    </w:p>
    <w:p w:rsidR="00935E10" w:rsidRPr="00607DC0" w:rsidRDefault="00935E10" w:rsidP="00935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607DC0">
        <w:rPr>
          <w:rFonts w:ascii="Calibri" w:hAnsi="Calibri" w:cs="Calibri"/>
          <w:color w:val="000000"/>
          <w:sz w:val="23"/>
          <w:szCs w:val="23"/>
        </w:rPr>
        <w:t xml:space="preserve">Onemocnění jater (primární nebo sekundární). </w:t>
      </w:r>
    </w:p>
    <w:p w:rsidR="00935E10" w:rsidRPr="00607DC0" w:rsidRDefault="00935E10" w:rsidP="00935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935E10" w:rsidRDefault="00935E10" w:rsidP="00935E10">
      <w:pPr>
        <w:pStyle w:val="Zkladntext20"/>
        <w:shd w:val="clear" w:color="auto" w:fill="auto"/>
        <w:spacing w:line="276" w:lineRule="auto"/>
        <w:ind w:firstLine="0"/>
        <w:rPr>
          <w:rFonts w:ascii="Trebuchet MS" w:hAnsi="Trebuchet MS"/>
          <w:sz w:val="20"/>
          <w:szCs w:val="20"/>
        </w:rPr>
      </w:pPr>
      <w:r w:rsidRPr="00607DC0">
        <w:rPr>
          <w:rFonts w:eastAsiaTheme="minorHAnsi"/>
          <w:color w:val="000000"/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2513F5" w:rsidRDefault="002513F5"/>
    <w:sectPr w:rsidR="0025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C0C07"/>
    <w:multiLevelType w:val="hybridMultilevel"/>
    <w:tmpl w:val="05F61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10"/>
    <w:rsid w:val="000169E5"/>
    <w:rsid w:val="000D7E25"/>
    <w:rsid w:val="00101137"/>
    <w:rsid w:val="002513F5"/>
    <w:rsid w:val="0029626D"/>
    <w:rsid w:val="00440171"/>
    <w:rsid w:val="00912E05"/>
    <w:rsid w:val="00935E10"/>
    <w:rsid w:val="00B1173F"/>
    <w:rsid w:val="00D57260"/>
    <w:rsid w:val="00E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B959-0780-478B-B2FB-93C9FE21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935E1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35E10"/>
    <w:pPr>
      <w:widowControl w:val="0"/>
      <w:shd w:val="clear" w:color="auto" w:fill="FFFFFF"/>
      <w:spacing w:after="0" w:line="533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3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2021-01-04T18:44:00Z</dcterms:created>
  <dcterms:modified xsi:type="dcterms:W3CDTF">2021-01-04T18:44:00Z</dcterms:modified>
</cp:coreProperties>
</file>